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0B3919A8" w:rsidR="00D526C8" w:rsidRPr="00625706" w:rsidRDefault="00C006CB" w:rsidP="00625706">
          <w:pPr>
            <w:spacing w:line="240" w:lineRule="auto"/>
            <w:ind w:firstLine="0"/>
            <w:contextualSpacing/>
            <w:jc w:val="center"/>
            <w:rPr>
              <w:rFonts w:ascii="Times New Roman" w:hAnsi="Times New Roman" w:cs="Times New Roman"/>
              <w:b/>
              <w:bCs/>
              <w:sz w:val="24"/>
              <w:szCs w:val="24"/>
              <w:shd w:val="clear" w:color="auto" w:fill="FFFFFF"/>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D526C8" w:rsidRPr="002E1720">
            <w:rPr>
              <w:rFonts w:ascii="Times New Roman" w:hAnsi="Times New Roman" w:cs="Times New Roman"/>
              <w:b/>
              <w:bCs/>
              <w:sz w:val="24"/>
              <w:szCs w:val="24"/>
            </w:rPr>
            <w:t>„</w:t>
          </w:r>
          <w:r w:rsidR="002E1720" w:rsidRPr="002E1720">
            <w:rPr>
              <w:rFonts w:ascii="Times New Roman" w:hAnsi="Times New Roman" w:cs="Times New Roman"/>
              <w:b/>
              <w:bCs/>
              <w:iCs/>
              <w:sz w:val="24"/>
              <w:szCs w:val="24"/>
            </w:rPr>
            <w:t>METALINIŲ PAKABINAMŲ KONSTRUKCIJŲ, KOPĖČIŲ IR TURĖKLŲ GAMYBOS IR ĮRENGIMO, PATEKIMUI PO TILTŲ SIJOMIS PER NEMUNO UPĘ DRUSKININKUOSE, DARBAI</w:t>
          </w:r>
          <w:r w:rsidR="00D526C8" w:rsidRPr="002E1720">
            <w:rPr>
              <w:rFonts w:ascii="Times New Roman" w:hAnsi="Times New Roman" w:cs="Times New Roman"/>
              <w:b/>
              <w:bCs/>
              <w:sz w:val="24"/>
              <w:szCs w:val="24"/>
            </w:rPr>
            <w:t>“</w:t>
          </w:r>
          <w:r w:rsidR="00625706" w:rsidRPr="00625706">
            <w:rPr>
              <w:rFonts w:ascii="Times New Roman" w:hAnsi="Times New Roman" w:cs="Times New Roman"/>
              <w:b/>
              <w:bCs/>
              <w:sz w:val="24"/>
              <w:szCs w:val="24"/>
            </w:rPr>
            <w:t xml:space="preserve"> </w:t>
          </w:r>
          <w:r w:rsidR="00DF1318"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718CF9C2"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_Toc202273970 \h </w:instrText>
                </w:r>
                <w:r>
                  <w:rPr>
                    <w:webHidden/>
                  </w:rPr>
                </w:r>
                <w:r>
                  <w:rPr>
                    <w:webHidden/>
                  </w:rPr>
                  <w:fldChar w:fldCharType="separate"/>
                </w:r>
                <w:r>
                  <w:rPr>
                    <w:webHidden/>
                  </w:rPr>
                  <w:t>5</w:t>
                </w:r>
                <w:r>
                  <w:rPr>
                    <w:webHidden/>
                  </w:rPr>
                  <w:fldChar w:fldCharType="end"/>
                </w:r>
              </w:hyperlink>
            </w:p>
            <w:p w14:paraId="0EA55EFA" w14:textId="38108D72"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Pr>
                    <w:webHidden/>
                  </w:rPr>
                  <w:fldChar w:fldCharType="begin"/>
                </w:r>
                <w:r>
                  <w:rPr>
                    <w:webHidden/>
                  </w:rPr>
                  <w:instrText xml:space="preserve"> PAGEREF _Toc202273971 \h </w:instrText>
                </w:r>
                <w:r>
                  <w:rPr>
                    <w:webHidden/>
                  </w:rPr>
                </w:r>
                <w:r>
                  <w:rPr>
                    <w:webHidden/>
                  </w:rPr>
                  <w:fldChar w:fldCharType="separate"/>
                </w:r>
                <w:r>
                  <w:rPr>
                    <w:webHidden/>
                  </w:rPr>
                  <w:t>5</w:t>
                </w:r>
                <w:r>
                  <w:rPr>
                    <w:webHidden/>
                  </w:rPr>
                  <w:fldChar w:fldCharType="end"/>
                </w:r>
              </w:hyperlink>
            </w:p>
            <w:p w14:paraId="7939444E" w14:textId="5496CDA8"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Pr>
                    <w:webHidden/>
                  </w:rPr>
                  <w:fldChar w:fldCharType="begin"/>
                </w:r>
                <w:r>
                  <w:rPr>
                    <w:webHidden/>
                  </w:rPr>
                  <w:instrText xml:space="preserve"> PAGEREF _Toc202273972 \h </w:instrText>
                </w:r>
                <w:r>
                  <w:rPr>
                    <w:webHidden/>
                  </w:rPr>
                </w:r>
                <w:r>
                  <w:rPr>
                    <w:webHidden/>
                  </w:rPr>
                  <w:fldChar w:fldCharType="separate"/>
                </w:r>
                <w:r>
                  <w:rPr>
                    <w:webHidden/>
                  </w:rPr>
                  <w:t>5</w:t>
                </w:r>
                <w:r>
                  <w:rPr>
                    <w:webHidden/>
                  </w:rPr>
                  <w:fldChar w:fldCharType="end"/>
                </w:r>
              </w:hyperlink>
            </w:p>
            <w:p w14:paraId="24FE59FA" w14:textId="52EF79A9"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Pr>
                    <w:webHidden/>
                  </w:rPr>
                  <w:fldChar w:fldCharType="begin"/>
                </w:r>
                <w:r>
                  <w:rPr>
                    <w:webHidden/>
                  </w:rPr>
                  <w:instrText xml:space="preserve"> PAGEREF _Toc202273973 \h </w:instrText>
                </w:r>
                <w:r>
                  <w:rPr>
                    <w:webHidden/>
                  </w:rPr>
                </w:r>
                <w:r>
                  <w:rPr>
                    <w:webHidden/>
                  </w:rPr>
                  <w:fldChar w:fldCharType="separate"/>
                </w:r>
                <w:r>
                  <w:rPr>
                    <w:webHidden/>
                  </w:rPr>
                  <w:t>6</w:t>
                </w:r>
                <w:r>
                  <w:rPr>
                    <w:webHidden/>
                  </w:rPr>
                  <w:fldChar w:fldCharType="end"/>
                </w:r>
              </w:hyperlink>
            </w:p>
            <w:p w14:paraId="4CCE8630" w14:textId="56530E91"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Pr>
                    <w:webHidden/>
                  </w:rPr>
                  <w:fldChar w:fldCharType="begin"/>
                </w:r>
                <w:r>
                  <w:rPr>
                    <w:webHidden/>
                  </w:rPr>
                  <w:instrText xml:space="preserve"> PAGEREF _Toc202273974 \h </w:instrText>
                </w:r>
                <w:r>
                  <w:rPr>
                    <w:webHidden/>
                  </w:rPr>
                </w:r>
                <w:r>
                  <w:rPr>
                    <w:webHidden/>
                  </w:rPr>
                  <w:fldChar w:fldCharType="separate"/>
                </w:r>
                <w:r>
                  <w:rPr>
                    <w:webHidden/>
                  </w:rPr>
                  <w:t>6</w:t>
                </w:r>
                <w:r>
                  <w:rPr>
                    <w:webHidden/>
                  </w:rPr>
                  <w:fldChar w:fldCharType="end"/>
                </w:r>
              </w:hyperlink>
            </w:p>
            <w:p w14:paraId="29FECC63" w14:textId="26E8F0F3"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Pr>
                    <w:webHidden/>
                  </w:rPr>
                  <w:fldChar w:fldCharType="begin"/>
                </w:r>
                <w:r>
                  <w:rPr>
                    <w:webHidden/>
                  </w:rPr>
                  <w:instrText xml:space="preserve"> PAGEREF _Toc202273975 \h </w:instrText>
                </w:r>
                <w:r>
                  <w:rPr>
                    <w:webHidden/>
                  </w:rPr>
                </w:r>
                <w:r>
                  <w:rPr>
                    <w:webHidden/>
                  </w:rPr>
                  <w:fldChar w:fldCharType="separate"/>
                </w:r>
                <w:r>
                  <w:rPr>
                    <w:webHidden/>
                  </w:rPr>
                  <w:t>7</w:t>
                </w:r>
                <w:r>
                  <w:rPr>
                    <w:webHidden/>
                  </w:rPr>
                  <w:fldChar w:fldCharType="end"/>
                </w:r>
              </w:hyperlink>
            </w:p>
            <w:p w14:paraId="2EF3A97D" w14:textId="5F7D1317"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Pr>
                    <w:webHidden/>
                  </w:rPr>
                  <w:fldChar w:fldCharType="begin"/>
                </w:r>
                <w:r>
                  <w:rPr>
                    <w:webHidden/>
                  </w:rPr>
                  <w:instrText xml:space="preserve"> PAGEREF _Toc202273976 \h </w:instrText>
                </w:r>
                <w:r>
                  <w:rPr>
                    <w:webHidden/>
                  </w:rPr>
                </w:r>
                <w:r>
                  <w:rPr>
                    <w:webHidden/>
                  </w:rPr>
                  <w:fldChar w:fldCharType="separate"/>
                </w:r>
                <w:r>
                  <w:rPr>
                    <w:webHidden/>
                  </w:rPr>
                  <w:t>7</w:t>
                </w:r>
                <w:r>
                  <w:rPr>
                    <w:webHidden/>
                  </w:rPr>
                  <w:fldChar w:fldCharType="end"/>
                </w:r>
              </w:hyperlink>
            </w:p>
            <w:p w14:paraId="54B9EABD" w14:textId="5A770055"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_Toc202273977 \h </w:instrText>
                </w:r>
                <w:r>
                  <w:rPr>
                    <w:noProof/>
                    <w:webHidden/>
                  </w:rPr>
                </w:r>
                <w:r>
                  <w:rPr>
                    <w:noProof/>
                    <w:webHidden/>
                  </w:rPr>
                  <w:fldChar w:fldCharType="separate"/>
                </w:r>
                <w:r>
                  <w:rPr>
                    <w:noProof/>
                    <w:webHidden/>
                  </w:rPr>
                  <w:t>8</w:t>
                </w:r>
                <w:r>
                  <w:rPr>
                    <w:noProof/>
                    <w:webHidden/>
                  </w:rPr>
                  <w:fldChar w:fldCharType="end"/>
                </w:r>
              </w:hyperlink>
            </w:p>
            <w:p w14:paraId="7B6F35B0" w14:textId="23DBCEDC"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_Toc202273978 \h </w:instrText>
                </w:r>
                <w:r>
                  <w:rPr>
                    <w:noProof/>
                    <w:webHidden/>
                  </w:rPr>
                </w:r>
                <w:r>
                  <w:rPr>
                    <w:noProof/>
                    <w:webHidden/>
                  </w:rPr>
                  <w:fldChar w:fldCharType="separate"/>
                </w:r>
                <w:r>
                  <w:rPr>
                    <w:noProof/>
                    <w:webHidden/>
                  </w:rPr>
                  <w:t>9</w:t>
                </w:r>
                <w:r>
                  <w:rPr>
                    <w:noProof/>
                    <w:webHidden/>
                  </w:rPr>
                  <w:fldChar w:fldCharType="end"/>
                </w:r>
              </w:hyperlink>
            </w:p>
            <w:p w14:paraId="746BA9C1" w14:textId="668B8C03" w:rsidR="00EB66E5" w:rsidRDefault="00EB66E5">
              <w:pPr>
                <w:pStyle w:val="Turinys2"/>
                <w:rPr>
                  <w:rFonts w:asciiTheme="minorHAnsi" w:hAnsiTheme="minorHAnsi" w:cstheme="minorBidi"/>
                  <w:noProof/>
                  <w:kern w:val="2"/>
                  <w14:ligatures w14:val="standardContextual"/>
                </w:rPr>
              </w:pPr>
              <w:hyperlink w:anchor="_Toc202273979" w:history="1">
                <w:r w:rsidRPr="002A7CE6">
                  <w:rPr>
                    <w:rStyle w:val="Hipersaitas"/>
                    <w:rFonts w:eastAsia="Calibri"/>
                    <w:noProof/>
                  </w:rPr>
                  <w:t>Specialiųjų pirkimo sąlygų 2(1) priedas „Specialistų sąrašas“</w:t>
                </w:r>
                <w:r>
                  <w:rPr>
                    <w:noProof/>
                    <w:webHidden/>
                  </w:rPr>
                  <w:tab/>
                </w:r>
                <w:r>
                  <w:rPr>
                    <w:noProof/>
                    <w:webHidden/>
                  </w:rPr>
                  <w:fldChar w:fldCharType="begin"/>
                </w:r>
                <w:r>
                  <w:rPr>
                    <w:noProof/>
                    <w:webHidden/>
                  </w:rPr>
                  <w:instrText xml:space="preserve"> PAGEREF _Toc202273979 \h </w:instrText>
                </w:r>
                <w:r>
                  <w:rPr>
                    <w:noProof/>
                    <w:webHidden/>
                  </w:rPr>
                </w:r>
                <w:r>
                  <w:rPr>
                    <w:noProof/>
                    <w:webHidden/>
                  </w:rPr>
                  <w:fldChar w:fldCharType="separate"/>
                </w:r>
                <w:r>
                  <w:rPr>
                    <w:noProof/>
                    <w:webHidden/>
                  </w:rPr>
                  <w:t>10</w:t>
                </w:r>
                <w:r>
                  <w:rPr>
                    <w:noProof/>
                    <w:webHidden/>
                  </w:rPr>
                  <w:fldChar w:fldCharType="end"/>
                </w:r>
              </w:hyperlink>
            </w:p>
            <w:p w14:paraId="615C4507" w14:textId="6A225720"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_Toc202273980 \h </w:instrText>
                </w:r>
                <w:r>
                  <w:rPr>
                    <w:noProof/>
                    <w:webHidden/>
                  </w:rPr>
                </w:r>
                <w:r>
                  <w:rPr>
                    <w:noProof/>
                    <w:webHidden/>
                  </w:rPr>
                  <w:fldChar w:fldCharType="separate"/>
                </w:r>
                <w:r>
                  <w:rPr>
                    <w:noProof/>
                    <w:webHidden/>
                  </w:rPr>
                  <w:t>11</w:t>
                </w:r>
                <w:r>
                  <w:rPr>
                    <w:noProof/>
                    <w:webHidden/>
                  </w:rPr>
                  <w:fldChar w:fldCharType="end"/>
                </w:r>
              </w:hyperlink>
            </w:p>
            <w:p w14:paraId="2BD0F762" w14:textId="2AB1FED0"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12</w:t>
                </w:r>
                <w:r>
                  <w:rPr>
                    <w:noProof/>
                    <w:webHidden/>
                  </w:rPr>
                  <w:fldChar w:fldCharType="end"/>
                </w:r>
              </w:hyperlink>
            </w:p>
            <w:p w14:paraId="0AAF3C47" w14:textId="715294C7"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13</w:t>
                </w:r>
                <w:r>
                  <w:rPr>
                    <w:noProof/>
                    <w:webHidden/>
                  </w:rPr>
                  <w:fldChar w:fldCharType="end"/>
                </w:r>
              </w:hyperlink>
            </w:p>
            <w:p w14:paraId="7FA822D1" w14:textId="32F70C3F"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14</w:t>
                </w:r>
                <w:r>
                  <w:rPr>
                    <w:noProof/>
                    <w:webHidden/>
                  </w:rPr>
                  <w:fldChar w:fldCharType="end"/>
                </w:r>
              </w:hyperlink>
            </w:p>
            <w:p w14:paraId="704CA083" w14:textId="1A350039"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15</w:t>
                </w:r>
                <w:r>
                  <w:rPr>
                    <w:noProof/>
                    <w:webHidden/>
                  </w:rPr>
                  <w:fldChar w:fldCharType="end"/>
                </w:r>
              </w:hyperlink>
            </w:p>
            <w:p w14:paraId="46B6B3B5" w14:textId="4FCCE987"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16</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173ABAE9" w14:textId="77777777" w:rsidR="004B467B" w:rsidRDefault="000D3C22" w:rsidP="0095259A">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806684" w:rsidRPr="00806684">
        <w:rPr>
          <w:rFonts w:ascii="Times New Roman" w:hAnsi="Times New Roman" w:cs="Times New Roman"/>
          <w:color w:val="000000" w:themeColor="text1"/>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Aplinkos apaugos kriterijai nustatyti specialiųjų pirkimo sąlygų 2 priede „Tiekėjų kvalifikacijos reikalavimai ir reikalaujami kokybės bei aplinkos apsaugos vadybos sistemų standartai.“</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46330BC5"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(0 313) 90008, el. paštas </w:t>
      </w:r>
      <w:proofErr w:type="spellStart"/>
      <w:r w:rsidR="00FD32E9" w:rsidRPr="00FD32E9">
        <w:rPr>
          <w:rFonts w:ascii="Times New Roman" w:hAnsi="Times New Roman" w:cs="Times New Roman"/>
          <w:color w:val="000000" w:themeColor="text1"/>
          <w:sz w:val="24"/>
          <w:szCs w:val="24"/>
        </w:rPr>
        <w:t>brigita.saukeviciene@druskininkai.lt</w:t>
      </w:r>
      <w:proofErr w:type="spellEnd"/>
      <w:r w:rsidR="00FD32E9" w:rsidRPr="00FD32E9">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 xml:space="preserve"> </w:t>
      </w:r>
      <w:r w:rsidR="00FD32E9">
        <w:rPr>
          <w:rFonts w:ascii="Times New Roman" w:hAnsi="Times New Roman" w:cs="Times New Roman"/>
          <w:color w:val="000000" w:themeColor="text1"/>
          <w:sz w:val="24"/>
          <w:szCs w:val="24"/>
        </w:rPr>
        <w:t>Jolanta</w:t>
      </w:r>
      <w:r w:rsidR="004D3B96">
        <w:rPr>
          <w:rFonts w:ascii="Times New Roman" w:hAnsi="Times New Roman" w:cs="Times New Roman"/>
          <w:color w:val="000000" w:themeColor="text1"/>
          <w:sz w:val="24"/>
          <w:szCs w:val="24"/>
        </w:rPr>
        <w:t xml:space="preserve"> Kavaliauskienė</w:t>
      </w:r>
      <w:r w:rsidR="00D41206" w:rsidRPr="00460F92">
        <w:rPr>
          <w:rFonts w:ascii="Times New Roman" w:hAnsi="Times New Roman" w:cs="Times New Roman"/>
          <w:color w:val="000000" w:themeColor="text1"/>
          <w:sz w:val="24"/>
          <w:szCs w:val="24"/>
        </w:rPr>
        <w:t xml:space="preserve">, </w:t>
      </w:r>
      <w:r w:rsidR="00CB6091">
        <w:rPr>
          <w:rFonts w:ascii="Times New Roman" w:hAnsi="Times New Roman" w:cs="Times New Roman"/>
          <w:color w:val="000000" w:themeColor="text1"/>
          <w:sz w:val="24"/>
          <w:szCs w:val="24"/>
        </w:rPr>
        <w:t xml:space="preserve">Druskininkų savivaldybės administracijos </w:t>
      </w:r>
      <w:r w:rsidR="00D41206" w:rsidRPr="00460F92">
        <w:rPr>
          <w:rFonts w:ascii="Times New Roman" w:hAnsi="Times New Roman" w:cs="Times New Roman"/>
          <w:color w:val="000000" w:themeColor="text1"/>
          <w:sz w:val="24"/>
          <w:szCs w:val="24"/>
        </w:rPr>
        <w:t>Centralizuotų viešųjų pirkimų skyriaus v</w:t>
      </w:r>
      <w:r w:rsidR="004D3B96">
        <w:rPr>
          <w:rFonts w:ascii="Times New Roman" w:hAnsi="Times New Roman" w:cs="Times New Roman"/>
          <w:color w:val="000000" w:themeColor="text1"/>
          <w:sz w:val="24"/>
          <w:szCs w:val="24"/>
        </w:rPr>
        <w:t>yriausioji specialistė</w:t>
      </w:r>
      <w:r w:rsidR="00D41206" w:rsidRPr="00460F92">
        <w:rPr>
          <w:rFonts w:ascii="Times New Roman" w:hAnsi="Times New Roman" w:cs="Times New Roman"/>
          <w:color w:val="000000" w:themeColor="text1"/>
          <w:sz w:val="24"/>
          <w:szCs w:val="24"/>
        </w:rPr>
        <w:t xml:space="preserve">, tel. </w:t>
      </w:r>
      <w:r w:rsidR="00A94561">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0</w:t>
      </w:r>
      <w:r w:rsidR="00A94561">
        <w:rPr>
          <w:rFonts w:ascii="Times New Roman" w:hAnsi="Times New Roman" w:cs="Times New Roman"/>
          <w:color w:val="000000" w:themeColor="text1"/>
          <w:sz w:val="24"/>
          <w:szCs w:val="24"/>
        </w:rPr>
        <w:t> </w:t>
      </w:r>
      <w:r w:rsidR="00D41206" w:rsidRPr="00460F92">
        <w:rPr>
          <w:rFonts w:ascii="Times New Roman" w:hAnsi="Times New Roman" w:cs="Times New Roman"/>
          <w:color w:val="000000" w:themeColor="text1"/>
          <w:sz w:val="24"/>
          <w:szCs w:val="24"/>
        </w:rPr>
        <w:t>313</w:t>
      </w:r>
      <w:r w:rsidR="00A94561">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 xml:space="preserve"> </w:t>
      </w:r>
      <w:r w:rsidR="00A94561" w:rsidRPr="00A94561">
        <w:rPr>
          <w:rFonts w:ascii="Times New Roman" w:hAnsi="Times New Roman" w:cs="Times New Roman"/>
          <w:color w:val="000000" w:themeColor="text1"/>
          <w:sz w:val="24"/>
          <w:szCs w:val="24"/>
        </w:rPr>
        <w:t>53763</w:t>
      </w:r>
      <w:r w:rsidR="00D41206" w:rsidRPr="00460F92">
        <w:rPr>
          <w:rFonts w:ascii="Times New Roman" w:hAnsi="Times New Roman" w:cs="Times New Roman"/>
          <w:color w:val="000000" w:themeColor="text1"/>
          <w:sz w:val="24"/>
          <w:szCs w:val="24"/>
        </w:rPr>
        <w:t xml:space="preserve">, el. paštas </w:t>
      </w:r>
      <w:r w:rsidR="004D3B96">
        <w:rPr>
          <w:rFonts w:ascii="Times New Roman" w:hAnsi="Times New Roman" w:cs="Times New Roman"/>
          <w:color w:val="000000" w:themeColor="text1"/>
          <w:sz w:val="24"/>
          <w:szCs w:val="24"/>
        </w:rPr>
        <w:t xml:space="preserve"> </w:t>
      </w:r>
      <w:proofErr w:type="spellStart"/>
      <w:r w:rsidR="004D3B96">
        <w:rPr>
          <w:rFonts w:ascii="Times New Roman" w:hAnsi="Times New Roman" w:cs="Times New Roman"/>
          <w:color w:val="000000" w:themeColor="text1"/>
          <w:sz w:val="24"/>
          <w:szCs w:val="24"/>
        </w:rPr>
        <w:t>jolanta</w:t>
      </w:r>
      <w:r w:rsidR="00D41206" w:rsidRPr="00460F92">
        <w:rPr>
          <w:rFonts w:ascii="Times New Roman" w:hAnsi="Times New Roman" w:cs="Times New Roman"/>
          <w:color w:val="000000" w:themeColor="text1"/>
          <w:sz w:val="24"/>
          <w:szCs w:val="24"/>
        </w:rPr>
        <w:t>.</w:t>
      </w:r>
      <w:r w:rsidR="004D3B96">
        <w:rPr>
          <w:rFonts w:ascii="Times New Roman" w:hAnsi="Times New Roman" w:cs="Times New Roman"/>
          <w:color w:val="000000" w:themeColor="text1"/>
          <w:sz w:val="24"/>
          <w:szCs w:val="24"/>
        </w:rPr>
        <w:t>kavaliauskiene</w:t>
      </w:r>
      <w:r w:rsidR="00D41206" w:rsidRPr="00460F92">
        <w:rPr>
          <w:rFonts w:ascii="Times New Roman" w:hAnsi="Times New Roman" w:cs="Times New Roman"/>
          <w:color w:val="000000" w:themeColor="text1"/>
          <w:sz w:val="24"/>
          <w:szCs w:val="24"/>
        </w:rPr>
        <w:t>@druskininkai.lt</w:t>
      </w:r>
      <w:proofErr w:type="spellEnd"/>
      <w:r w:rsidR="00D41206" w:rsidRPr="00460F92">
        <w:rPr>
          <w:rFonts w:ascii="Times New Roman" w:hAnsi="Times New Roman" w:cs="Times New Roman"/>
          <w:color w:val="000000" w:themeColor="text1"/>
          <w:sz w:val="24"/>
          <w:szCs w:val="24"/>
        </w:rPr>
        <w:t>.</w:t>
      </w:r>
    </w:p>
    <w:p w14:paraId="46FEB427" w14:textId="0AEEFFBB"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2822BA">
        <w:rPr>
          <w:rFonts w:ascii="Times New Roman" w:eastAsia="Times New Roman" w:hAnsi="Times New Roman" w:cs="Times New Roman"/>
          <w:sz w:val="24"/>
          <w:szCs w:val="24"/>
          <w:lang w:eastAsia="en-US"/>
        </w:rPr>
        <w:t>Tadas Ročka</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A14BC8">
        <w:rPr>
          <w:rFonts w:ascii="Times New Roman" w:hAnsi="Times New Roman" w:cs="Times New Roman"/>
          <w:sz w:val="24"/>
          <w:szCs w:val="24"/>
          <w:shd w:val="clear" w:color="auto" w:fill="FFFFFF"/>
        </w:rPr>
        <w:t>Ūkio skyriaus vyriausiasis specialistas</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0</w:t>
      </w:r>
      <w:r w:rsidR="003314E4">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3314E4" w:rsidRPr="003314E4">
        <w:rPr>
          <w:rFonts w:ascii="Times New Roman" w:eastAsia="Calibri" w:hAnsi="Times New Roman" w:cs="Times New Roman"/>
          <w:sz w:val="24"/>
          <w:szCs w:val="24"/>
          <w:lang w:eastAsia="en-US"/>
        </w:rPr>
        <w:t>51645</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1" w:history="1">
        <w:r w:rsidR="00C76E61" w:rsidRPr="000C6180">
          <w:rPr>
            <w:rStyle w:val="Hipersaitas"/>
          </w:rPr>
          <w:t xml:space="preserve"> </w:t>
        </w:r>
        <w:r w:rsidR="00C76E61" w:rsidRPr="000C6180">
          <w:rPr>
            <w:rStyle w:val="Hipersaitas"/>
            <w:rFonts w:ascii="Times New Roman" w:eastAsia="Calibri" w:hAnsi="Times New Roman" w:cs="Times New Roman"/>
            <w:sz w:val="24"/>
            <w:szCs w:val="24"/>
            <w:lang w:eastAsia="en-US"/>
          </w:rPr>
          <w:t>tadas.rocka@druskininkai.lt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666DB16F" w14:textId="7787D237" w:rsidR="00E73C62" w:rsidRPr="003969F3" w:rsidRDefault="00AC189D" w:rsidP="00904D3D">
      <w:pPr>
        <w:spacing w:line="240" w:lineRule="auto"/>
        <w:ind w:firstLine="1276"/>
        <w:rPr>
          <w:rFonts w:ascii="Times New Roman" w:hAnsi="Times New Roman" w:cs="Times New Roman"/>
          <w:sz w:val="24"/>
          <w:szCs w:val="24"/>
        </w:rPr>
      </w:pPr>
      <w:r w:rsidRPr="00AC189D">
        <w:rPr>
          <w:rFonts w:ascii="Times New Roman" w:hAnsi="Times New Roman" w:cs="Times New Roman"/>
          <w:sz w:val="24"/>
          <w:szCs w:val="24"/>
        </w:rPr>
        <w:t xml:space="preserve">1.7. </w:t>
      </w:r>
      <w:r w:rsidRPr="003969F3">
        <w:rPr>
          <w:rFonts w:ascii="Times New Roman" w:hAnsi="Times New Roman" w:cs="Times New Roman"/>
          <w:sz w:val="24"/>
          <w:szCs w:val="24"/>
        </w:rPr>
        <w:t xml:space="preserve">Pirkimas vykdomas įgyvendinant </w:t>
      </w:r>
      <w:r w:rsidR="003969F3" w:rsidRPr="003969F3">
        <w:rPr>
          <w:rFonts w:ascii="Times New Roman" w:hAnsi="Times New Roman" w:cs="Times New Roman"/>
          <w:sz w:val="24"/>
          <w:szCs w:val="24"/>
        </w:rPr>
        <w:t>Lietuvos Respublikos valstybės gynybos fondo įstatymo 3 straipsnio 1 dalies 3 punkte nustatyt</w:t>
      </w:r>
      <w:r w:rsidR="007C17E7">
        <w:rPr>
          <w:rFonts w:ascii="Times New Roman" w:hAnsi="Times New Roman" w:cs="Times New Roman"/>
          <w:sz w:val="24"/>
          <w:szCs w:val="24"/>
        </w:rPr>
        <w:t>ą</w:t>
      </w:r>
      <w:r w:rsidR="003969F3" w:rsidRPr="003969F3">
        <w:rPr>
          <w:rFonts w:ascii="Times New Roman" w:hAnsi="Times New Roman" w:cs="Times New Roman"/>
          <w:sz w:val="24"/>
          <w:szCs w:val="24"/>
        </w:rPr>
        <w:t xml:space="preserve"> tiksl</w:t>
      </w:r>
      <w:r w:rsidR="007C17E7">
        <w:rPr>
          <w:rFonts w:ascii="Times New Roman" w:hAnsi="Times New Roman" w:cs="Times New Roman"/>
          <w:sz w:val="24"/>
          <w:szCs w:val="24"/>
        </w:rPr>
        <w:t>ą</w:t>
      </w:r>
      <w:r w:rsidR="003969F3" w:rsidRPr="003969F3">
        <w:rPr>
          <w:rFonts w:ascii="Times New Roman" w:hAnsi="Times New Roman" w:cs="Times New Roman"/>
          <w:sz w:val="24"/>
          <w:szCs w:val="24"/>
        </w:rPr>
        <w:t xml:space="preserve"> – </w:t>
      </w:r>
      <w:r w:rsidR="003969F3" w:rsidRPr="003969F3">
        <w:rPr>
          <w:rFonts w:ascii="Times New Roman" w:hAnsi="Times New Roman" w:cs="Times New Roman"/>
          <w:color w:val="000000"/>
          <w:sz w:val="24"/>
          <w:szCs w:val="24"/>
        </w:rPr>
        <w:t xml:space="preserve">sukurti ir išvystyti </w:t>
      </w:r>
      <w:proofErr w:type="spellStart"/>
      <w:r w:rsidR="003969F3" w:rsidRPr="003969F3">
        <w:rPr>
          <w:rFonts w:ascii="Times New Roman" w:hAnsi="Times New Roman" w:cs="Times New Roman"/>
          <w:color w:val="000000"/>
          <w:sz w:val="24"/>
          <w:szCs w:val="24"/>
        </w:rPr>
        <w:t>kontrmobilumo</w:t>
      </w:r>
      <w:proofErr w:type="spellEnd"/>
      <w:r w:rsidR="003969F3" w:rsidRPr="003969F3">
        <w:rPr>
          <w:rFonts w:ascii="Times New Roman" w:hAnsi="Times New Roman" w:cs="Times New Roman"/>
          <w:color w:val="000000"/>
          <w:sz w:val="24"/>
          <w:szCs w:val="24"/>
        </w:rPr>
        <w:t xml:space="preserve"> priemones, skirtas kliūtims ir užtvarams, naudojamiems prieš priešo pajėgas, formuoti</w:t>
      </w:r>
      <w:r w:rsidR="002F03F6">
        <w:rPr>
          <w:rFonts w:ascii="Times New Roman" w:hAnsi="Times New Roman" w:cs="Times New Roman"/>
          <w:sz w:val="24"/>
          <w:szCs w:val="24"/>
        </w:rPr>
        <w:t xml:space="preserve">. </w:t>
      </w:r>
    </w:p>
    <w:p w14:paraId="0304BE38" w14:textId="0C95AEA6" w:rsidR="00E840AF" w:rsidRPr="003A5522" w:rsidRDefault="00E840AF" w:rsidP="007C17E7">
      <w:pPr>
        <w:spacing w:line="240" w:lineRule="auto"/>
        <w:ind w:firstLine="0"/>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3752C37"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820DE4">
        <w:rPr>
          <w:rFonts w:ascii="Times New Roman" w:hAnsi="Times New Roman" w:cs="Times New Roman"/>
          <w:b/>
          <w:iCs/>
          <w:sz w:val="24"/>
          <w:szCs w:val="24"/>
        </w:rPr>
        <w:t>M</w:t>
      </w:r>
      <w:r w:rsidR="00C76E61" w:rsidRPr="00C76E61">
        <w:rPr>
          <w:rFonts w:ascii="Times New Roman" w:hAnsi="Times New Roman" w:cs="Times New Roman"/>
          <w:b/>
          <w:iCs/>
          <w:sz w:val="24"/>
          <w:szCs w:val="24"/>
        </w:rPr>
        <w:t>etalinių pakabinamų konstrukcijų, kopėčių ir turėklų gamybos ir įrengimo, patekimui po tiltų sijomis per Nemuno upę Druskininkuose, darb</w:t>
      </w:r>
      <w:r w:rsidR="00C76E61">
        <w:rPr>
          <w:rFonts w:ascii="Times New Roman" w:hAnsi="Times New Roman" w:cs="Times New Roman"/>
          <w:b/>
          <w:iCs/>
          <w:sz w:val="24"/>
          <w:szCs w:val="24"/>
        </w:rPr>
        <w:t>us</w:t>
      </w:r>
      <w:r w:rsidR="00EA74D0">
        <w:rPr>
          <w:rFonts w:ascii="Times New Roman" w:hAnsi="Times New Roman" w:cs="Times New Roman"/>
          <w:b/>
          <w:iCs/>
          <w:sz w:val="24"/>
          <w:szCs w:val="24"/>
        </w:rPr>
        <w:t xml:space="preserve"> (toliau – Darbai)</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2DA46BED" w14:textId="3F92CA5F" w:rsidR="00572868" w:rsidRPr="00572868" w:rsidRDefault="00417600" w:rsidP="007318A9">
      <w:pPr>
        <w:pStyle w:val="Betarp"/>
        <w:tabs>
          <w:tab w:val="left" w:pos="1134"/>
        </w:tabs>
        <w:spacing w:after="120"/>
        <w:ind w:firstLine="1276"/>
        <w:contextualSpacing/>
        <w:rPr>
          <w:rFonts w:ascii="Times New Roman" w:hAnsi="Times New Roman" w:cs="Times New Roman"/>
          <w:color w:val="000000" w:themeColor="text1"/>
          <w:sz w:val="24"/>
          <w:szCs w:val="24"/>
        </w:rPr>
      </w:pPr>
      <w:r w:rsidRPr="00733B10">
        <w:rPr>
          <w:rFonts w:ascii="Times New Roman" w:hAnsi="Times New Roman" w:cs="Times New Roman"/>
          <w:sz w:val="24"/>
          <w:szCs w:val="24"/>
        </w:rPr>
        <w:t>2.</w:t>
      </w:r>
      <w:r w:rsidR="0071184A">
        <w:rPr>
          <w:rFonts w:ascii="Times New Roman" w:hAnsi="Times New Roman" w:cs="Times New Roman"/>
          <w:sz w:val="24"/>
          <w:szCs w:val="24"/>
        </w:rPr>
        <w:t>3</w:t>
      </w:r>
      <w:r w:rsidRPr="00733B10">
        <w:rPr>
          <w:rFonts w:ascii="Times New Roman" w:hAnsi="Times New Roman" w:cs="Times New Roman"/>
          <w:sz w:val="24"/>
          <w:szCs w:val="24"/>
        </w:rPr>
        <w:t>. Darbų atlikimo vieta:</w:t>
      </w:r>
      <w:r w:rsidR="00572868">
        <w:rPr>
          <w:rFonts w:ascii="Times New Roman" w:hAnsi="Times New Roman" w:cs="Times New Roman"/>
          <w:sz w:val="24"/>
          <w:szCs w:val="24"/>
        </w:rPr>
        <w:t xml:space="preserve"> </w:t>
      </w:r>
      <w:r w:rsidR="00F145D2">
        <w:rPr>
          <w:rFonts w:ascii="Times New Roman" w:hAnsi="Times New Roman" w:cs="Times New Roman"/>
          <w:sz w:val="24"/>
          <w:szCs w:val="24"/>
        </w:rPr>
        <w:t xml:space="preserve">darbai atliekami 2 (dviejuose) tiltuose: </w:t>
      </w:r>
      <w:r w:rsidR="00572868" w:rsidRPr="00572868">
        <w:rPr>
          <w:rFonts w:ascii="Times New Roman" w:hAnsi="Times New Roman" w:cs="Times New Roman"/>
          <w:color w:val="000000" w:themeColor="text1"/>
          <w:sz w:val="24"/>
          <w:szCs w:val="24"/>
        </w:rPr>
        <w:t>Parko tilt</w:t>
      </w:r>
      <w:r w:rsidR="00572868">
        <w:rPr>
          <w:rFonts w:ascii="Times New Roman" w:hAnsi="Times New Roman" w:cs="Times New Roman"/>
          <w:color w:val="000000" w:themeColor="text1"/>
          <w:sz w:val="24"/>
          <w:szCs w:val="24"/>
        </w:rPr>
        <w:t>as</w:t>
      </w:r>
      <w:r w:rsidR="00572868" w:rsidRPr="00572868">
        <w:rPr>
          <w:rFonts w:ascii="Times New Roman" w:hAnsi="Times New Roman" w:cs="Times New Roman"/>
          <w:color w:val="000000" w:themeColor="text1"/>
          <w:sz w:val="24"/>
          <w:szCs w:val="24"/>
        </w:rPr>
        <w:t xml:space="preserve"> per Nemuno upę Druskininkuose, Aušros gatvėje</w:t>
      </w:r>
      <w:r w:rsidR="00864017">
        <w:rPr>
          <w:rFonts w:ascii="Times New Roman" w:hAnsi="Times New Roman" w:cs="Times New Roman"/>
          <w:color w:val="000000" w:themeColor="text1"/>
          <w:sz w:val="24"/>
          <w:szCs w:val="24"/>
        </w:rPr>
        <w:t xml:space="preserve"> ir </w:t>
      </w:r>
      <w:r w:rsidR="00572868" w:rsidRPr="00572868">
        <w:rPr>
          <w:rFonts w:ascii="Times New Roman" w:hAnsi="Times New Roman" w:cs="Times New Roman"/>
          <w:color w:val="000000" w:themeColor="text1"/>
          <w:sz w:val="24"/>
          <w:szCs w:val="24"/>
        </w:rPr>
        <w:t>tilt</w:t>
      </w:r>
      <w:r w:rsidR="00950904">
        <w:rPr>
          <w:rFonts w:ascii="Times New Roman" w:hAnsi="Times New Roman" w:cs="Times New Roman"/>
          <w:color w:val="000000" w:themeColor="text1"/>
          <w:sz w:val="24"/>
          <w:szCs w:val="24"/>
        </w:rPr>
        <w:t>as</w:t>
      </w:r>
      <w:r w:rsidR="00572868" w:rsidRPr="00572868">
        <w:rPr>
          <w:rFonts w:ascii="Times New Roman" w:hAnsi="Times New Roman" w:cs="Times New Roman"/>
          <w:color w:val="000000" w:themeColor="text1"/>
          <w:sz w:val="24"/>
          <w:szCs w:val="24"/>
        </w:rPr>
        <w:t xml:space="preserve"> per Nemuno upę Druskininkuose, Veisėjų gatvėje</w:t>
      </w:r>
      <w:r w:rsidR="00572868">
        <w:rPr>
          <w:rFonts w:ascii="Times New Roman" w:hAnsi="Times New Roman" w:cs="Times New Roman"/>
          <w:color w:val="000000" w:themeColor="text1"/>
          <w:sz w:val="24"/>
          <w:szCs w:val="24"/>
        </w:rPr>
        <w:t xml:space="preserve">. </w:t>
      </w:r>
    </w:p>
    <w:p w14:paraId="7FA21945" w14:textId="242F39D1" w:rsidR="000E7224" w:rsidRPr="000E7224" w:rsidRDefault="00A40287" w:rsidP="000E7224">
      <w:pPr>
        <w:pStyle w:val="Betarp"/>
        <w:tabs>
          <w:tab w:val="left" w:pos="1134"/>
        </w:tabs>
        <w:ind w:firstLine="1276"/>
        <w:contextualSpacing/>
        <w:rPr>
          <w:rFonts w:ascii="Times New Roman" w:hAnsi="Times New Roman" w:cs="Times New Roman"/>
          <w:sz w:val="24"/>
          <w:szCs w:val="24"/>
        </w:rPr>
      </w:pPr>
      <w:r w:rsidRPr="000E7224">
        <w:rPr>
          <w:rFonts w:ascii="Times New Roman" w:hAnsi="Times New Roman" w:cs="Times New Roman"/>
          <w:sz w:val="24"/>
          <w:szCs w:val="24"/>
        </w:rPr>
        <w:t>2.</w:t>
      </w:r>
      <w:r w:rsidR="007318A9" w:rsidRPr="000E7224">
        <w:rPr>
          <w:rFonts w:ascii="Times New Roman" w:hAnsi="Times New Roman" w:cs="Times New Roman"/>
          <w:sz w:val="24"/>
          <w:szCs w:val="24"/>
        </w:rPr>
        <w:t>4</w:t>
      </w:r>
      <w:r w:rsidRPr="000E7224">
        <w:rPr>
          <w:rFonts w:ascii="Times New Roman" w:hAnsi="Times New Roman" w:cs="Times New Roman"/>
          <w:sz w:val="24"/>
          <w:szCs w:val="24"/>
        </w:rPr>
        <w:t xml:space="preserve">. </w:t>
      </w:r>
      <w:r w:rsidR="009F18C9" w:rsidRPr="000E7224">
        <w:rPr>
          <w:rFonts w:ascii="Times New Roman" w:hAnsi="Times New Roman" w:cs="Times New Roman"/>
          <w:sz w:val="24"/>
          <w:szCs w:val="24"/>
        </w:rPr>
        <w:t xml:space="preserve">Darbų atlikimo terminas – </w:t>
      </w:r>
      <w:r w:rsidR="007736DE">
        <w:rPr>
          <w:rFonts w:ascii="Times New Roman" w:hAnsi="Times New Roman" w:cs="Times New Roman"/>
          <w:b/>
          <w:bCs/>
          <w:sz w:val="24"/>
          <w:szCs w:val="24"/>
        </w:rPr>
        <w:t>2 mėnesiai</w:t>
      </w:r>
      <w:r w:rsidR="009F18C9" w:rsidRPr="000E7224">
        <w:rPr>
          <w:rFonts w:ascii="Times New Roman" w:hAnsi="Times New Roman" w:cs="Times New Roman"/>
          <w:b/>
          <w:bCs/>
          <w:i/>
          <w:iCs/>
          <w:sz w:val="24"/>
          <w:szCs w:val="24"/>
        </w:rPr>
        <w:t xml:space="preserve"> </w:t>
      </w:r>
      <w:r w:rsidR="009F18C9" w:rsidRPr="000E7224">
        <w:rPr>
          <w:rFonts w:ascii="Times New Roman" w:hAnsi="Times New Roman" w:cs="Times New Roman"/>
          <w:sz w:val="24"/>
          <w:szCs w:val="24"/>
        </w:rPr>
        <w:t xml:space="preserve">nuo Darbų pradžios. </w:t>
      </w:r>
      <w:r w:rsidR="000E7224" w:rsidRPr="000E7224">
        <w:rPr>
          <w:rFonts w:ascii="Times New Roman" w:hAnsi="Times New Roman" w:cs="Times New Roman"/>
          <w:sz w:val="24"/>
          <w:szCs w:val="24"/>
        </w:rPr>
        <w:t>Darbai pradedami vykdyti Rangovui pateikus raštišką Užduotį ir pasirašius Statybvietės perdavimo–priėmimo aktą.</w:t>
      </w:r>
    </w:p>
    <w:p w14:paraId="0B8488D3" w14:textId="6AD3EF9D" w:rsidR="00B7516D" w:rsidRDefault="000E7224" w:rsidP="000E7224">
      <w:pPr>
        <w:pStyle w:val="Betarp"/>
        <w:tabs>
          <w:tab w:val="left" w:pos="1134"/>
        </w:tabs>
        <w:spacing w:after="120"/>
        <w:ind w:firstLine="0"/>
        <w:contextualSpacing/>
        <w:rPr>
          <w:rFonts w:ascii="Times New Roman" w:hAnsi="Times New Roman" w:cs="Times New Roman"/>
          <w:sz w:val="24"/>
          <w:szCs w:val="24"/>
        </w:rPr>
      </w:pPr>
      <w:r>
        <w:rPr>
          <w:rFonts w:ascii="Times New Roman" w:hAnsi="Times New Roman" w:cs="Times New Roman"/>
          <w:sz w:val="24"/>
          <w:szCs w:val="24"/>
        </w:rPr>
        <w:t xml:space="preserve">                     </w:t>
      </w:r>
      <w:r w:rsidR="00A06479" w:rsidRPr="002228E8">
        <w:rPr>
          <w:rFonts w:ascii="Times New Roman" w:hAnsi="Times New Roman" w:cs="Times New Roman"/>
          <w:sz w:val="24"/>
          <w:szCs w:val="24"/>
        </w:rPr>
        <w:t>2.</w:t>
      </w:r>
      <w:r w:rsidR="003402E1">
        <w:rPr>
          <w:rFonts w:ascii="Times New Roman" w:hAnsi="Times New Roman" w:cs="Times New Roman"/>
          <w:sz w:val="24"/>
          <w:szCs w:val="24"/>
        </w:rPr>
        <w:t>5</w:t>
      </w:r>
      <w:r w:rsidR="00A06479"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055E3937" w14:textId="7B867DD1" w:rsidR="00B7516D" w:rsidRDefault="00A06479" w:rsidP="007318A9">
      <w:pPr>
        <w:pStyle w:val="Betarp"/>
        <w:tabs>
          <w:tab w:val="left" w:pos="1134"/>
        </w:tabs>
        <w:spacing w:after="120"/>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3402E1">
        <w:rPr>
          <w:rFonts w:ascii="Times New Roman" w:hAnsi="Times New Roman" w:cs="Times New Roman"/>
          <w:sz w:val="24"/>
          <w:szCs w:val="24"/>
        </w:rPr>
        <w:t>6</w:t>
      </w:r>
      <w:r w:rsidRPr="002228E8">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10D7AB" w14:textId="158C9184" w:rsidR="00A06479" w:rsidRPr="00B7516D" w:rsidRDefault="00A06479" w:rsidP="007318A9">
      <w:pPr>
        <w:pStyle w:val="Betarp"/>
        <w:tabs>
          <w:tab w:val="left" w:pos="1134"/>
        </w:tabs>
        <w:spacing w:after="120"/>
        <w:ind w:firstLine="1276"/>
        <w:contextualSpacing/>
        <w:rPr>
          <w:rFonts w:ascii="Times New Roman" w:hAnsi="Times New Roman" w:cs="Times New Roman"/>
          <w:color w:val="000000" w:themeColor="text1"/>
          <w:sz w:val="24"/>
          <w:szCs w:val="24"/>
        </w:rPr>
      </w:pPr>
      <w:r w:rsidRPr="002228E8">
        <w:rPr>
          <w:rFonts w:ascii="Times New Roman" w:hAnsi="Times New Roman" w:cs="Times New Roman"/>
          <w:sz w:val="24"/>
          <w:szCs w:val="24"/>
        </w:rPr>
        <w:lastRenderedPageBreak/>
        <w:t>2.</w:t>
      </w:r>
      <w:r w:rsidR="003402E1">
        <w:rPr>
          <w:rFonts w:ascii="Times New Roman" w:hAnsi="Times New Roman" w:cs="Times New Roman"/>
          <w:sz w:val="24"/>
          <w:szCs w:val="24"/>
        </w:rPr>
        <w:t>7</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pasirašytas pasiūlymas, parengtas pagal Specialiųjų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w:t>
      </w:r>
      <w:r w:rsidRPr="002228E8">
        <w:rPr>
          <w:rFonts w:ascii="Times New Roman" w:hAnsi="Times New Roman" w:cs="Times New Roman"/>
          <w:sz w:val="24"/>
          <w:szCs w:val="24"/>
        </w:rPr>
        <w:lastRenderedPageBreak/>
        <w:t xml:space="preserve">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71DD9EEF" w14:textId="1CEE264B" w:rsidR="00590392" w:rsidRPr="00D61732" w:rsidRDefault="00307504" w:rsidP="0095259A">
      <w:pPr>
        <w:spacing w:line="240" w:lineRule="auto"/>
        <w:ind w:firstLine="1276"/>
        <w:rPr>
          <w:rStyle w:val="cf01"/>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lastRenderedPageBreak/>
        <w:t>8. Sutarties sudarymas</w:t>
      </w:r>
      <w:bookmarkEnd w:id="12"/>
      <w:bookmarkEnd w:id="13"/>
      <w:bookmarkEnd w:id="14"/>
      <w:bookmarkEnd w:id="15"/>
    </w:p>
    <w:p w14:paraId="48C85B01" w14:textId="4E24B77A"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bookmarkStart w:id="16" w:name="_Toc202273976"/>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D8D359D" w:rsidR="006E605D" w:rsidRPr="00B61D2A" w:rsidRDefault="001E469B" w:rsidP="00B61D2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p>
    <w:p w14:paraId="14E626FF" w14:textId="6A3DBF9C" w:rsidR="004E1358" w:rsidRPr="002228E8" w:rsidRDefault="004E1358" w:rsidP="00B61D2A">
      <w:pPr>
        <w:tabs>
          <w:tab w:val="left" w:pos="4644"/>
        </w:tabs>
        <w:spacing w:line="240" w:lineRule="auto"/>
        <w:ind w:firstLine="0"/>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2AB9B72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4234DC9" w14:textId="77777777" w:rsidR="00B61D2A" w:rsidRDefault="00660E23" w:rsidP="00B61D2A">
      <w:pPr>
        <w:pStyle w:val="Antrat2"/>
        <w:spacing w:before="0"/>
        <w:ind w:left="5955" w:firstLine="0"/>
        <w:rPr>
          <w:rFonts w:ascii="Times New Roman" w:eastAsia="Calibri"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2(1)</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p>
    <w:p w14:paraId="507F38CA" w14:textId="583F0157" w:rsidR="00660E23" w:rsidRPr="00B61D2A" w:rsidRDefault="00660E23" w:rsidP="00B61D2A">
      <w:pPr>
        <w:pStyle w:val="Antrat2"/>
        <w:spacing w:before="0"/>
        <w:ind w:firstLine="0"/>
        <w:rPr>
          <w:rFonts w:ascii="Times New Roman" w:hAnsi="Times New Roman" w:cs="Times New Roman"/>
          <w:color w:val="auto"/>
          <w:sz w:val="24"/>
          <w:szCs w:val="24"/>
        </w:rPr>
      </w:pPr>
      <w:r w:rsidRPr="002228E8">
        <w:rPr>
          <w:rFonts w:ascii="Times New Roman" w:eastAsia="Calibri" w:hAnsi="Times New Roman" w:cs="Times New Roman"/>
          <w:color w:val="auto"/>
          <w:sz w:val="24"/>
          <w:szCs w:val="24"/>
        </w:rPr>
        <w:t xml:space="preserve"> </w:t>
      </w: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5242E4CA" w14:textId="6BF59039" w:rsidR="00660E23" w:rsidRDefault="00896C45" w:rsidP="00B61D2A">
      <w:pPr>
        <w:shd w:val="clear" w:color="auto" w:fill="FFFFFF"/>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p>
    <w:p w14:paraId="6F5351D1" w14:textId="48BC0ACD"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r w:rsidR="00356AAB">
        <w:rPr>
          <w:rFonts w:ascii="Times New Roman" w:eastAsia="Calibri" w:hAnsi="Times New Roman" w:cs="Times New Roman"/>
          <w:sz w:val="24"/>
          <w:szCs w:val="24"/>
          <w:bdr w:val="nil"/>
          <w:lang w:eastAsia="en-US"/>
        </w:rPr>
        <w:t>_____________________________</w:t>
      </w:r>
    </w:p>
    <w:p w14:paraId="33FEAEF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6DCDB65" w14:textId="7BB018FC" w:rsidR="00660E23" w:rsidRDefault="00660E23" w:rsidP="00B61D2A">
      <w:pPr>
        <w:tabs>
          <w:tab w:val="left" w:pos="4308"/>
        </w:tabs>
        <w:spacing w:line="240" w:lineRule="auto"/>
        <w:ind w:firstLine="0"/>
        <w:rPr>
          <w:rFonts w:ascii="Times New Roman" w:eastAsia="Calibri" w:hAnsi="Times New Roman" w:cs="Times New Roman"/>
          <w:sz w:val="24"/>
          <w:szCs w:val="24"/>
          <w:bdr w:val="nil"/>
          <w:lang w:eastAsia="en-US"/>
        </w:rPr>
      </w:pPr>
    </w:p>
    <w:p w14:paraId="58770B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004FD4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D76739"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8106A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F2E2F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C357DC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5FA94E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D3DC21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7B0FEA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FD1445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720147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D5AF058"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0820C6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F92D3D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CA57204"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F0C18B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A7A5BD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48526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FDFC94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BDB8B5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3768C6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A5DAB0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96545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6170A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6460F7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89248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943440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2A1B4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6D4103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BA1D2C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EF49E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7D4DFB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B952C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E25554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9B87C2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456E8E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1EBC3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02273980"/>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3"/>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02273981"/>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2"/>
          <w:footerReference w:type="first" r:id="rId13"/>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162D" w14:textId="77777777" w:rsidR="00F81A4E" w:rsidRPr="002228E8" w:rsidRDefault="00F81A4E" w:rsidP="00D05666">
      <w:r w:rsidRPr="002228E8">
        <w:separator/>
      </w:r>
    </w:p>
  </w:endnote>
  <w:endnote w:type="continuationSeparator" w:id="0">
    <w:p w14:paraId="5D743DB0" w14:textId="77777777" w:rsidR="00F81A4E" w:rsidRPr="002228E8" w:rsidRDefault="00F81A4E" w:rsidP="00D05666">
      <w:r w:rsidRPr="002228E8">
        <w:continuationSeparator/>
      </w:r>
    </w:p>
  </w:endnote>
  <w:endnote w:type="continuationNotice" w:id="1">
    <w:p w14:paraId="035D6DBB" w14:textId="77777777" w:rsidR="00F81A4E" w:rsidRPr="002228E8" w:rsidRDefault="00F81A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EC38D" w14:textId="77777777" w:rsidR="00F81A4E" w:rsidRPr="002228E8" w:rsidRDefault="00F81A4E" w:rsidP="00D05666">
      <w:r w:rsidRPr="002228E8">
        <w:separator/>
      </w:r>
    </w:p>
  </w:footnote>
  <w:footnote w:type="continuationSeparator" w:id="0">
    <w:p w14:paraId="08FA6BC3" w14:textId="77777777" w:rsidR="00F81A4E" w:rsidRPr="002228E8" w:rsidRDefault="00F81A4E" w:rsidP="00D05666">
      <w:r w:rsidRPr="002228E8">
        <w:continuationSeparator/>
      </w:r>
    </w:p>
  </w:footnote>
  <w:footnote w:type="continuationNotice" w:id="1">
    <w:p w14:paraId="74A277F9" w14:textId="77777777" w:rsidR="00F81A4E" w:rsidRPr="002228E8" w:rsidRDefault="00F81A4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1"/>
  </w:num>
  <w:num w:numId="3" w16cid:durableId="1094320877">
    <w:abstractNumId w:val="14"/>
  </w:num>
  <w:num w:numId="4" w16cid:durableId="1745492834">
    <w:abstractNumId w:val="26"/>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3"/>
  </w:num>
  <w:num w:numId="10" w16cid:durableId="177817405">
    <w:abstractNumId w:val="20"/>
  </w:num>
  <w:num w:numId="11" w16cid:durableId="1038117634">
    <w:abstractNumId w:val="22"/>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4"/>
  </w:num>
  <w:num w:numId="15" w16cid:durableId="62023824">
    <w:abstractNumId w:val="19"/>
  </w:num>
  <w:num w:numId="16" w16cid:durableId="533470762">
    <w:abstractNumId w:val="17"/>
  </w:num>
  <w:num w:numId="17" w16cid:durableId="1322545077">
    <w:abstractNumId w:val="18"/>
  </w:num>
  <w:num w:numId="18" w16cid:durableId="1927765243">
    <w:abstractNumId w:val="12"/>
  </w:num>
  <w:num w:numId="19" w16cid:durableId="1163202950">
    <w:abstractNumId w:val="27"/>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5"/>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DE4"/>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tadas.rocka@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4040</TotalTime>
  <Pages>15</Pages>
  <Words>10007</Words>
  <Characters>5705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984</cp:revision>
  <cp:lastPrinted>2025-03-18T06:38:00Z</cp:lastPrinted>
  <dcterms:created xsi:type="dcterms:W3CDTF">2024-03-26T07:42:00Z</dcterms:created>
  <dcterms:modified xsi:type="dcterms:W3CDTF">2025-09-23T11:11:00Z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